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04" w:rsidRDefault="00697804" w:rsidP="00697804">
      <w:pPr>
        <w:autoSpaceDE w:val="0"/>
        <w:autoSpaceDN w:val="0"/>
        <w:adjustRightInd w:val="0"/>
        <w:spacing w:after="0" w:line="240" w:lineRule="auto"/>
      </w:pPr>
      <w:r>
        <w:t>Data and Files for “</w:t>
      </w:r>
      <w:r w:rsidRPr="00697804">
        <w:t>State Fiscal</w:t>
      </w:r>
      <w:r>
        <w:t xml:space="preserve"> Policies and Transitory Income </w:t>
      </w:r>
      <w:r w:rsidRPr="00697804">
        <w:t>Fluctuations</w:t>
      </w:r>
      <w:r w:rsidR="00791468">
        <w:t>,</w:t>
      </w:r>
      <w:r w:rsidRPr="00697804">
        <w:t>”</w:t>
      </w:r>
      <w:r w:rsidR="00791468">
        <w:t xml:space="preserve"> by James Hines, Brookings Papers on Economic Activity, Fall 2010.</w:t>
      </w:r>
    </w:p>
    <w:p w:rsidR="00697804" w:rsidRDefault="00697804" w:rsidP="00697804">
      <w:pPr>
        <w:autoSpaceDE w:val="0"/>
        <w:autoSpaceDN w:val="0"/>
        <w:adjustRightInd w:val="0"/>
        <w:spacing w:after="0" w:line="240" w:lineRule="auto"/>
      </w:pPr>
    </w:p>
    <w:p w:rsidR="00791468" w:rsidRDefault="00791468" w:rsidP="00697804">
      <w:pPr>
        <w:autoSpaceDE w:val="0"/>
        <w:autoSpaceDN w:val="0"/>
        <w:adjustRightInd w:val="0"/>
        <w:spacing w:after="0" w:line="240" w:lineRule="auto"/>
      </w:pPr>
      <w:r>
        <w:t>The data and statistical files used in the paper are generated and processed using STATA.</w:t>
      </w:r>
    </w:p>
    <w:p w:rsidR="00791468" w:rsidRDefault="00791468" w:rsidP="00697804">
      <w:pPr>
        <w:autoSpaceDE w:val="0"/>
        <w:autoSpaceDN w:val="0"/>
        <w:adjustRightInd w:val="0"/>
        <w:spacing w:after="0" w:line="240" w:lineRule="auto"/>
      </w:pPr>
    </w:p>
    <w:p w:rsidR="00697804" w:rsidRDefault="00791468" w:rsidP="00697804">
      <w:pPr>
        <w:autoSpaceDE w:val="0"/>
        <w:autoSpaceDN w:val="0"/>
        <w:adjustRightInd w:val="0"/>
        <w:spacing w:after="0" w:line="240" w:lineRule="auto"/>
      </w:pPr>
      <w:r>
        <w:t xml:space="preserve">The file “final.do” </w:t>
      </w:r>
      <w:r w:rsidR="00697804">
        <w:t xml:space="preserve">combines the BEA data with the CBO data and runs the </w:t>
      </w:r>
      <w:proofErr w:type="spellStart"/>
      <w:r w:rsidR="00697804">
        <w:t>ttests</w:t>
      </w:r>
      <w:proofErr w:type="spellEnd"/>
      <w:r w:rsidR="00697804">
        <w:t xml:space="preserve"> found in “</w:t>
      </w:r>
      <w:proofErr w:type="spellStart"/>
      <w:r w:rsidR="00697804">
        <w:t>ttest</w:t>
      </w:r>
      <w:proofErr w:type="spellEnd"/>
      <w:r w:rsidR="00697804">
        <w:t xml:space="preserve"> </w:t>
      </w:r>
      <w:proofErr w:type="spellStart"/>
      <w:r w:rsidR="00697804">
        <w:t>file.smcl</w:t>
      </w:r>
      <w:proofErr w:type="spellEnd"/>
      <w:r w:rsidR="00697804">
        <w:t>”, which are used in Table 1.  This file requires “</w:t>
      </w:r>
      <w:proofErr w:type="spellStart"/>
      <w:r w:rsidR="00697804">
        <w:t>quarterlyexp.dta</w:t>
      </w:r>
      <w:proofErr w:type="spellEnd"/>
      <w:r w:rsidR="00697804">
        <w:t>”, “</w:t>
      </w:r>
      <w:proofErr w:type="spellStart"/>
      <w:r w:rsidR="00697804">
        <w:t>bea</w:t>
      </w:r>
      <w:proofErr w:type="spellEnd"/>
      <w:r w:rsidR="00697804">
        <w:t xml:space="preserve"> data.csv”, and “</w:t>
      </w:r>
      <w:proofErr w:type="spellStart"/>
      <w:r w:rsidR="00697804">
        <w:t>cbo</w:t>
      </w:r>
      <w:proofErr w:type="spellEnd"/>
      <w:r w:rsidR="00697804">
        <w:t xml:space="preserve"> data.csv”.  This file will generate “quaterlyexp3.dta”, the intermediate data set, “final_dataset.dta”, the final dataset, and the log file “</w:t>
      </w:r>
      <w:proofErr w:type="spellStart"/>
      <w:r w:rsidR="00697804">
        <w:t>ttest</w:t>
      </w:r>
      <w:proofErr w:type="spellEnd"/>
      <w:r w:rsidR="00697804">
        <w:t xml:space="preserve"> </w:t>
      </w:r>
      <w:proofErr w:type="spellStart"/>
      <w:r w:rsidR="00697804">
        <w:t>file.smcl</w:t>
      </w:r>
      <w:proofErr w:type="spellEnd"/>
      <w:r w:rsidR="00697804">
        <w:t xml:space="preserve">”.  Please note, you will have to specify a location in the second line of the do file for it to work.  </w:t>
      </w:r>
    </w:p>
    <w:p w:rsidR="00697804" w:rsidRDefault="00697804" w:rsidP="00697804">
      <w:pPr>
        <w:autoSpaceDE w:val="0"/>
        <w:autoSpaceDN w:val="0"/>
        <w:adjustRightInd w:val="0"/>
        <w:spacing w:after="0" w:line="240" w:lineRule="auto"/>
      </w:pPr>
    </w:p>
    <w:p w:rsidR="00697804" w:rsidRDefault="00697804" w:rsidP="00697804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697804">
        <w:t>statefed</w:t>
      </w:r>
      <w:proofErr w:type="spellEnd"/>
      <w:proofErr w:type="gramEnd"/>
      <w:r w:rsidRPr="00697804">
        <w:t xml:space="preserve"> graph final.xlsx</w:t>
      </w:r>
    </w:p>
    <w:p w:rsidR="00697804" w:rsidRDefault="00697804" w:rsidP="00697804">
      <w:pPr>
        <w:autoSpaceDE w:val="0"/>
        <w:autoSpaceDN w:val="0"/>
        <w:adjustRightInd w:val="0"/>
        <w:spacing w:after="0" w:line="240" w:lineRule="auto"/>
      </w:pPr>
      <w:r>
        <w:t xml:space="preserve">This file creates the graph in figure 1.  </w:t>
      </w:r>
    </w:p>
    <w:p w:rsidR="00791468" w:rsidRDefault="00791468" w:rsidP="00697804">
      <w:pPr>
        <w:autoSpaceDE w:val="0"/>
        <w:autoSpaceDN w:val="0"/>
        <w:adjustRightInd w:val="0"/>
        <w:spacing w:after="0" w:line="240" w:lineRule="auto"/>
      </w:pPr>
    </w:p>
    <w:p w:rsidR="00791468" w:rsidRDefault="00791468" w:rsidP="00791468">
      <w:pPr>
        <w:autoSpaceDE w:val="0"/>
        <w:autoSpaceDN w:val="0"/>
        <w:adjustRightInd w:val="0"/>
        <w:spacing w:after="0" w:line="240" w:lineRule="auto"/>
      </w:pPr>
      <w:r>
        <w:t>In order to generate the regressions reported in Tables 2, 3, and 4, s</w:t>
      </w:r>
      <w:r>
        <w:t xml:space="preserve">ave files CorpDepend2.csv and </w:t>
      </w:r>
      <w:proofErr w:type="spellStart"/>
      <w:r>
        <w:t>HinesFinalData.dta</w:t>
      </w:r>
      <w:proofErr w:type="spellEnd"/>
      <w:r>
        <w:t xml:space="preserve"> to computer.</w:t>
      </w:r>
      <w:r>
        <w:t xml:space="preserve">  </w:t>
      </w:r>
      <w:r>
        <w:t>In third line of do file (HinesFinalNov16.do), change directory to the location where the data are saved.</w:t>
      </w:r>
      <w:r>
        <w:t xml:space="preserve">  </w:t>
      </w:r>
      <w:proofErr w:type="gramStart"/>
      <w:r>
        <w:t>Running do</w:t>
      </w:r>
      <w:proofErr w:type="gramEnd"/>
      <w:r>
        <w:t xml:space="preserve"> file will </w:t>
      </w:r>
      <w:proofErr w:type="spellStart"/>
      <w:r>
        <w:t>outreg</w:t>
      </w:r>
      <w:proofErr w:type="spellEnd"/>
      <w:r>
        <w:t xml:space="preserve"> all regressions included in the paper.</w:t>
      </w:r>
    </w:p>
    <w:p w:rsidR="00791468" w:rsidRDefault="00791468" w:rsidP="00791468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791468" w:rsidRDefault="00791468" w:rsidP="00791468">
      <w:pPr>
        <w:autoSpaceDE w:val="0"/>
        <w:autoSpaceDN w:val="0"/>
        <w:adjustRightInd w:val="0"/>
        <w:spacing w:after="0" w:line="240" w:lineRule="auto"/>
      </w:pPr>
      <w:proofErr w:type="gramStart"/>
      <w:r w:rsidRPr="00697804">
        <w:t>coefficient</w:t>
      </w:r>
      <w:proofErr w:type="gramEnd"/>
      <w:r w:rsidRPr="00697804">
        <w:t xml:space="preserve"> graphs final.xlsm</w:t>
      </w:r>
      <w:r>
        <w:t>:</w:t>
      </w:r>
    </w:p>
    <w:p w:rsidR="00791468" w:rsidRDefault="00791468" w:rsidP="00791468">
      <w:pPr>
        <w:autoSpaceDE w:val="0"/>
        <w:autoSpaceDN w:val="0"/>
        <w:adjustRightInd w:val="0"/>
        <w:spacing w:after="0" w:line="240" w:lineRule="auto"/>
      </w:pPr>
      <w:r>
        <w:t xml:space="preserve">The file creates the plots in figure 2a and 2b.  </w:t>
      </w:r>
    </w:p>
    <w:p w:rsidR="00791468" w:rsidRDefault="00791468" w:rsidP="00697804">
      <w:pPr>
        <w:autoSpaceDE w:val="0"/>
        <w:autoSpaceDN w:val="0"/>
        <w:adjustRightInd w:val="0"/>
        <w:spacing w:after="0" w:line="240" w:lineRule="auto"/>
      </w:pPr>
    </w:p>
    <w:sectPr w:rsidR="00791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04"/>
    <w:rsid w:val="00697804"/>
    <w:rsid w:val="0079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dschaffa</dc:creator>
  <cp:lastModifiedBy>James R. Hines Jr.</cp:lastModifiedBy>
  <cp:revision>2</cp:revision>
  <dcterms:created xsi:type="dcterms:W3CDTF">2011-01-26T11:16:00Z</dcterms:created>
  <dcterms:modified xsi:type="dcterms:W3CDTF">2011-01-26T11:16:00Z</dcterms:modified>
</cp:coreProperties>
</file>